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6091" w:tblpY="-123"/>
        <w:tblW w:w="4531" w:type="dxa"/>
        <w:tblLook w:val="04A0" w:firstRow="1" w:lastRow="0" w:firstColumn="1" w:lastColumn="0" w:noHBand="0" w:noVBand="1"/>
      </w:tblPr>
      <w:tblGrid>
        <w:gridCol w:w="582"/>
        <w:gridCol w:w="3949"/>
      </w:tblGrid>
      <w:tr w:rsidR="00E50838" w:rsidRPr="00FB0BD6" w:rsidTr="00E50838">
        <w:trPr>
          <w:trHeight w:val="838"/>
        </w:trPr>
        <w:tc>
          <w:tcPr>
            <w:tcW w:w="582" w:type="dxa"/>
            <w:tcBorders>
              <w:top w:val="single" w:sz="4" w:space="0" w:color="auto"/>
              <w:left w:val="single" w:sz="4" w:space="0" w:color="auto"/>
              <w:right w:val="single" w:sz="4" w:space="0" w:color="auto"/>
            </w:tcBorders>
            <w:shd w:val="clear" w:color="auto" w:fill="auto"/>
          </w:tcPr>
          <w:p w:rsidR="00E50838" w:rsidRPr="00FB0BD6" w:rsidRDefault="00E50838" w:rsidP="00E50838">
            <w:pPr>
              <w:rPr>
                <w:rFonts w:ascii="ＭＳ ゴシック" w:eastAsia="ＭＳ ゴシック" w:hAnsi="ＭＳ ゴシック"/>
              </w:rPr>
            </w:pPr>
          </w:p>
        </w:tc>
        <w:tc>
          <w:tcPr>
            <w:tcW w:w="39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0838" w:rsidRPr="00DB0C5A" w:rsidRDefault="00E50838" w:rsidP="00E50838">
            <w:pPr>
              <w:ind w:firstLine="240"/>
              <w:rPr>
                <w:rFonts w:ascii="ＭＳ ゴシック" w:eastAsia="ＭＳ ゴシック" w:hAnsi="ＭＳ ゴシック"/>
              </w:rPr>
            </w:pPr>
            <w:r>
              <w:rPr>
                <w:rFonts w:ascii="ＭＳ ゴシック" w:eastAsia="ＭＳ ゴシック" w:hAnsi="ＭＳ ゴシック" w:hint="eastAsia"/>
              </w:rPr>
              <w:t>職業安定部　職業対策</w:t>
            </w:r>
            <w:r w:rsidRPr="00DB0C5A">
              <w:rPr>
                <w:rFonts w:ascii="ＭＳ ゴシック" w:eastAsia="ＭＳ ゴシック" w:hAnsi="ＭＳ ゴシック" w:hint="eastAsia"/>
              </w:rPr>
              <w:t>課</w:t>
            </w:r>
          </w:p>
          <w:p w:rsidR="00E50838" w:rsidRPr="00DB0C5A" w:rsidRDefault="00E50838" w:rsidP="00E50838">
            <w:pPr>
              <w:ind w:firstLine="240"/>
              <w:rPr>
                <w:rFonts w:ascii="ＭＳ ゴシック" w:eastAsia="ＭＳ ゴシック" w:hAnsi="ＭＳ ゴシック"/>
              </w:rPr>
            </w:pPr>
            <w:r>
              <w:rPr>
                <w:rFonts w:ascii="ＭＳ ゴシック" w:eastAsia="ＭＳ ゴシック" w:hAnsi="ＭＳ ゴシック" w:hint="eastAsia"/>
              </w:rPr>
              <w:t>課　　長　　　中沢</w:t>
            </w:r>
            <w:r w:rsidRPr="00DB0C5A">
              <w:rPr>
                <w:rFonts w:ascii="ＭＳ ゴシック" w:eastAsia="ＭＳ ゴシック" w:hAnsi="ＭＳ ゴシック" w:hint="eastAsia"/>
              </w:rPr>
              <w:t xml:space="preserve">　</w:t>
            </w:r>
            <w:r>
              <w:rPr>
                <w:rFonts w:ascii="ＭＳ ゴシック" w:eastAsia="ＭＳ ゴシック" w:hAnsi="ＭＳ ゴシック" w:hint="eastAsia"/>
              </w:rPr>
              <w:t>忠雄</w:t>
            </w:r>
          </w:p>
          <w:p w:rsidR="00E50838" w:rsidRDefault="00E50838" w:rsidP="00E50838">
            <w:pPr>
              <w:ind w:firstLine="240"/>
              <w:rPr>
                <w:rFonts w:ascii="ＭＳ ゴシック" w:eastAsia="ＭＳ ゴシック" w:hAnsi="ＭＳ ゴシック"/>
              </w:rPr>
            </w:pPr>
            <w:r>
              <w:rPr>
                <w:rFonts w:ascii="ＭＳ ゴシック" w:eastAsia="ＭＳ ゴシック" w:hAnsi="ＭＳ ゴシック" w:hint="eastAsia"/>
              </w:rPr>
              <w:t>課長補佐　　　有坂　宗徳</w:t>
            </w:r>
          </w:p>
          <w:p w:rsidR="00E50838" w:rsidRPr="00DB0C5A" w:rsidRDefault="00E50838" w:rsidP="00E50838">
            <w:pPr>
              <w:ind w:firstLine="240"/>
              <w:rPr>
                <w:rFonts w:ascii="ＭＳ ゴシック" w:eastAsia="ＭＳ ゴシック" w:hAnsi="ＭＳ ゴシック"/>
              </w:rPr>
            </w:pPr>
            <w:r>
              <w:rPr>
                <w:rFonts w:ascii="ＭＳ ゴシック" w:eastAsia="ＭＳ ゴシック" w:hAnsi="ＭＳ ゴシック" w:hint="eastAsia"/>
              </w:rPr>
              <w:t>雇用開発係長　矢野　芳子</w:t>
            </w:r>
          </w:p>
          <w:p w:rsidR="00E50838" w:rsidRPr="00FB0BD6" w:rsidRDefault="00E50838" w:rsidP="00E50838">
            <w:pPr>
              <w:ind w:firstLine="240"/>
              <w:rPr>
                <w:rFonts w:ascii="ＭＳ ゴシック" w:eastAsia="ＭＳ ゴシック" w:hAnsi="ＭＳ ゴシック"/>
              </w:rPr>
            </w:pPr>
            <w:r>
              <w:rPr>
                <w:rFonts w:ascii="ＭＳ ゴシック" w:eastAsia="ＭＳ ゴシック" w:hAnsi="ＭＳ ゴシック" w:hint="eastAsia"/>
              </w:rPr>
              <w:t>（電話</w:t>
            </w:r>
            <w:r w:rsidRPr="00DB0C5A">
              <w:rPr>
                <w:rFonts w:ascii="ＭＳ ゴシック" w:eastAsia="ＭＳ ゴシック" w:hAnsi="ＭＳ ゴシック" w:hint="eastAsia"/>
              </w:rPr>
              <w:t>）</w:t>
            </w:r>
            <w:r>
              <w:rPr>
                <w:rFonts w:ascii="ＭＳ ゴシック" w:eastAsia="ＭＳ ゴシック" w:hAnsi="ＭＳ ゴシック" w:hint="eastAsia"/>
              </w:rPr>
              <w:t>026－226－0866(</w:t>
            </w:r>
            <w:r w:rsidRPr="00DB0C5A">
              <w:rPr>
                <w:rFonts w:ascii="ＭＳ ゴシック" w:eastAsia="ＭＳ ゴシック" w:hAnsi="ＭＳ ゴシック" w:hint="eastAsia"/>
              </w:rPr>
              <w:t>内線</w:t>
            </w:r>
            <w:r>
              <w:rPr>
                <w:rFonts w:ascii="ＭＳ ゴシック" w:eastAsia="ＭＳ ゴシック" w:hAnsi="ＭＳ ゴシック" w:hint="eastAsia"/>
              </w:rPr>
              <w:t>2360)</w:t>
            </w:r>
          </w:p>
        </w:tc>
      </w:tr>
      <w:tr w:rsidR="00E50838" w:rsidRPr="00FB0BD6" w:rsidTr="00E50838">
        <w:trPr>
          <w:cantSplit/>
          <w:trHeight w:val="1119"/>
        </w:trPr>
        <w:tc>
          <w:tcPr>
            <w:tcW w:w="582" w:type="dxa"/>
            <w:tcBorders>
              <w:left w:val="single" w:sz="4" w:space="0" w:color="auto"/>
              <w:right w:val="single" w:sz="4" w:space="0" w:color="auto"/>
            </w:tcBorders>
            <w:shd w:val="clear" w:color="auto" w:fill="auto"/>
            <w:textDirection w:val="tbRlV"/>
          </w:tcPr>
          <w:p w:rsidR="00E50838" w:rsidRPr="00FB0BD6" w:rsidRDefault="00E50838" w:rsidP="00E50838">
            <w:pPr>
              <w:ind w:right="113" w:firstLineChars="200" w:firstLine="420"/>
              <w:rPr>
                <w:rFonts w:ascii="ＭＳ ゴシック" w:eastAsia="ＭＳ ゴシック" w:hAnsi="ＭＳ ゴシック"/>
              </w:rPr>
            </w:pPr>
            <w:r>
              <w:rPr>
                <w:rFonts w:ascii="ＭＳ ゴシック" w:eastAsia="ＭＳ ゴシック" w:hAnsi="ＭＳ ゴシック" w:hint="eastAsia"/>
              </w:rPr>
              <w:t xml:space="preserve">担　　　</w:t>
            </w:r>
          </w:p>
        </w:tc>
        <w:tc>
          <w:tcPr>
            <w:tcW w:w="3949" w:type="dxa"/>
            <w:vMerge/>
            <w:tcBorders>
              <w:left w:val="single" w:sz="4" w:space="0" w:color="auto"/>
              <w:right w:val="single" w:sz="4" w:space="0" w:color="auto"/>
            </w:tcBorders>
            <w:shd w:val="clear" w:color="auto" w:fill="auto"/>
          </w:tcPr>
          <w:p w:rsidR="00E50838" w:rsidRPr="00FB0BD6" w:rsidRDefault="00E50838" w:rsidP="00E50838">
            <w:pPr>
              <w:ind w:firstLine="240"/>
              <w:rPr>
                <w:rFonts w:ascii="ＭＳ ゴシック" w:eastAsia="ＭＳ ゴシック" w:hAnsi="ＭＳ ゴシック"/>
              </w:rPr>
            </w:pPr>
          </w:p>
        </w:tc>
      </w:tr>
      <w:tr w:rsidR="00E50838" w:rsidRPr="00FB0BD6" w:rsidTr="005B1500">
        <w:trPr>
          <w:cantSplit/>
          <w:trHeight w:val="1368"/>
        </w:trPr>
        <w:tc>
          <w:tcPr>
            <w:tcW w:w="582" w:type="dxa"/>
            <w:tcBorders>
              <w:left w:val="single" w:sz="4" w:space="0" w:color="auto"/>
              <w:bottom w:val="single" w:sz="4" w:space="0" w:color="auto"/>
              <w:right w:val="single" w:sz="4" w:space="0" w:color="auto"/>
            </w:tcBorders>
            <w:shd w:val="clear" w:color="auto" w:fill="auto"/>
            <w:textDirection w:val="tbRlV"/>
          </w:tcPr>
          <w:p w:rsidR="00E50838" w:rsidRPr="00FB0BD6" w:rsidRDefault="00E50838" w:rsidP="00E50838">
            <w:pPr>
              <w:ind w:left="113" w:right="113"/>
              <w:rPr>
                <w:rFonts w:ascii="ＭＳ ゴシック" w:eastAsia="ＭＳ ゴシック" w:hAnsi="ＭＳ ゴシック"/>
              </w:rPr>
            </w:pPr>
            <w:r>
              <w:rPr>
                <w:rFonts w:ascii="ＭＳ ゴシック" w:eastAsia="ＭＳ ゴシック" w:hAnsi="ＭＳ ゴシック" w:hint="eastAsia"/>
              </w:rPr>
              <w:t>当</w:t>
            </w:r>
          </w:p>
        </w:tc>
        <w:tc>
          <w:tcPr>
            <w:tcW w:w="3949" w:type="dxa"/>
            <w:tcBorders>
              <w:left w:val="single" w:sz="4" w:space="0" w:color="auto"/>
              <w:bottom w:val="single" w:sz="4" w:space="0" w:color="auto"/>
              <w:right w:val="single" w:sz="4" w:space="0" w:color="auto"/>
            </w:tcBorders>
            <w:shd w:val="clear" w:color="auto" w:fill="auto"/>
          </w:tcPr>
          <w:p w:rsidR="00E50838" w:rsidRDefault="00E50838" w:rsidP="00E50838">
            <w:pPr>
              <w:ind w:firstLine="240"/>
              <w:rPr>
                <w:rFonts w:ascii="ＭＳ ゴシック" w:eastAsia="ＭＳ ゴシック" w:hAnsi="ＭＳ ゴシック"/>
              </w:rPr>
            </w:pPr>
            <w:r>
              <w:rPr>
                <w:rFonts w:ascii="ＭＳ ゴシック" w:eastAsia="ＭＳ ゴシック" w:hAnsi="ＭＳ ゴシック" w:hint="eastAsia"/>
              </w:rPr>
              <w:t>職業安定部　職業安定課</w:t>
            </w:r>
          </w:p>
          <w:p w:rsidR="00E50838" w:rsidRDefault="0030550A" w:rsidP="0030550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課　  </w:t>
            </w:r>
            <w:r w:rsidR="00E50838">
              <w:rPr>
                <w:rFonts w:ascii="ＭＳ ゴシック" w:eastAsia="ＭＳ ゴシック" w:hAnsi="ＭＳ ゴシック" w:hint="eastAsia"/>
              </w:rPr>
              <w:t>長　　　池上　仁</w:t>
            </w:r>
          </w:p>
          <w:p w:rsidR="00E50838" w:rsidRDefault="00E50838" w:rsidP="00E50838">
            <w:pPr>
              <w:ind w:firstLineChars="91" w:firstLine="191"/>
              <w:rPr>
                <w:rFonts w:ascii="ＭＳ ゴシック" w:eastAsia="ＭＳ ゴシック" w:hAnsi="ＭＳ ゴシック"/>
              </w:rPr>
            </w:pPr>
            <w:r>
              <w:rPr>
                <w:rFonts w:ascii="ＭＳ ゴシック" w:eastAsia="ＭＳ ゴシック" w:hAnsi="ＭＳ ゴシック" w:hint="eastAsia"/>
              </w:rPr>
              <w:t>課長補佐　　　赤羽　章</w:t>
            </w:r>
          </w:p>
          <w:p w:rsidR="00E50838" w:rsidRDefault="00E50838" w:rsidP="00E50838">
            <w:pPr>
              <w:ind w:firstLineChars="91" w:firstLine="191"/>
              <w:rPr>
                <w:rFonts w:ascii="ＭＳ ゴシック" w:eastAsia="ＭＳ ゴシック" w:hAnsi="ＭＳ ゴシック"/>
              </w:rPr>
            </w:pPr>
            <w:r>
              <w:rPr>
                <w:rFonts w:ascii="ＭＳ ゴシック" w:eastAsia="ＭＳ ゴシック" w:hAnsi="ＭＳ ゴシック" w:hint="eastAsia"/>
              </w:rPr>
              <w:t>雇用保険係長　小坂　稔</w:t>
            </w:r>
          </w:p>
          <w:p w:rsidR="00E50838" w:rsidRPr="00FB0BD6" w:rsidRDefault="00E50838" w:rsidP="00E50838">
            <w:pPr>
              <w:ind w:firstLine="240"/>
              <w:rPr>
                <w:rFonts w:ascii="ＭＳ ゴシック" w:eastAsia="ＭＳ ゴシック" w:hAnsi="ＭＳ ゴシック"/>
              </w:rPr>
            </w:pPr>
            <w:r>
              <w:rPr>
                <w:rFonts w:ascii="ＭＳ ゴシック" w:eastAsia="ＭＳ ゴシック" w:hAnsi="ＭＳ ゴシック" w:hint="eastAsia"/>
              </w:rPr>
              <w:t>（電話）026－226－0865(内線2391)</w:t>
            </w:r>
          </w:p>
        </w:tc>
      </w:tr>
    </w:tbl>
    <w:p w:rsidR="00E752B9" w:rsidRDefault="00BC4F96">
      <w:r>
        <w:rPr>
          <w:noProof/>
        </w:rPr>
        <mc:AlternateContent>
          <mc:Choice Requires="wps">
            <w:drawing>
              <wp:anchor distT="0" distB="0" distL="114300" distR="114300" simplePos="0" relativeHeight="251661312" behindDoc="1" locked="0" layoutInCell="1" allowOverlap="1" wp14:anchorId="2F83B5E8" wp14:editId="6AE66410">
                <wp:simplePos x="0" y="0"/>
                <wp:positionH relativeFrom="column">
                  <wp:posOffset>358140</wp:posOffset>
                </wp:positionH>
                <wp:positionV relativeFrom="paragraph">
                  <wp:posOffset>-355600</wp:posOffset>
                </wp:positionV>
                <wp:extent cx="1962150" cy="6096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09600"/>
                        </a:xfrm>
                        <a:prstGeom prst="rect">
                          <a:avLst/>
                        </a:prstGeom>
                        <a:solidFill>
                          <a:srgbClr val="FFFFFF"/>
                        </a:solidFill>
                        <a:ln w="9525">
                          <a:solidFill>
                            <a:srgbClr val="000000"/>
                          </a:solidFill>
                          <a:miter lim="800000"/>
                          <a:headEnd/>
                          <a:tailEnd/>
                        </a:ln>
                      </wps:spPr>
                      <wps:txbx>
                        <w:txbxContent>
                          <w:p w:rsidR="00E752B9" w:rsidRPr="00DA71C1" w:rsidRDefault="00E752B9" w:rsidP="00E752B9">
                            <w:pPr>
                              <w:spacing w:line="420" w:lineRule="exact"/>
                              <w:rPr>
                                <w:rFonts w:ascii="ＭＳ Ｐゴシック" w:eastAsia="ＭＳ Ｐゴシック" w:hAnsi="ＭＳ Ｐゴシック"/>
                                <w:kern w:val="0"/>
                                <w:sz w:val="24"/>
                              </w:rPr>
                            </w:pPr>
                            <w:r w:rsidRPr="00DA71C1">
                              <w:rPr>
                                <w:rFonts w:ascii="ＭＳ Ｐゴシック" w:eastAsia="ＭＳ Ｐゴシック" w:hAnsi="ＭＳ Ｐゴシック" w:hint="eastAsia"/>
                                <w:color w:val="000000" w:themeColor="text1"/>
                                <w:kern w:val="0"/>
                                <w:sz w:val="24"/>
                              </w:rPr>
                              <w:t>長野労働局発表</w:t>
                            </w:r>
                            <w:r w:rsidR="00C6503A">
                              <w:rPr>
                                <w:rFonts w:ascii="ＭＳ Ｐゴシック" w:eastAsia="ＭＳ Ｐゴシック" w:hAnsi="ＭＳ Ｐゴシック" w:hint="eastAsia"/>
                                <w:color w:val="000000" w:themeColor="text1"/>
                                <w:kern w:val="0"/>
                                <w:sz w:val="24"/>
                              </w:rPr>
                              <w:t xml:space="preserve">　</w:t>
                            </w:r>
                            <w:r w:rsidR="00B506C7">
                              <w:rPr>
                                <w:rFonts w:ascii="ＭＳ Ｐゴシック" w:eastAsia="ＭＳ Ｐゴシック" w:hAnsi="ＭＳ Ｐゴシック" w:hint="eastAsia"/>
                                <w:kern w:val="0"/>
                                <w:sz w:val="24"/>
                              </w:rPr>
                              <w:t>（３</w:t>
                            </w:r>
                            <w:r w:rsidR="0030550A">
                              <w:rPr>
                                <w:rFonts w:ascii="ＭＳ Ｐゴシック" w:eastAsia="ＭＳ Ｐゴシック" w:hAnsi="ＭＳ Ｐゴシック" w:hint="eastAsia"/>
                                <w:kern w:val="0"/>
                                <w:sz w:val="24"/>
                              </w:rPr>
                              <w:t>-１２</w:t>
                            </w:r>
                            <w:r w:rsidRPr="00DA71C1">
                              <w:rPr>
                                <w:rFonts w:ascii="ＭＳ Ｐゴシック" w:eastAsia="ＭＳ Ｐゴシック" w:hAnsi="ＭＳ Ｐゴシック"/>
                                <w:kern w:val="0"/>
                                <w:sz w:val="24"/>
                              </w:rPr>
                              <w:t>）</w:t>
                            </w:r>
                          </w:p>
                          <w:p w:rsidR="00E752B9" w:rsidRPr="00DA71C1" w:rsidRDefault="00B506C7" w:rsidP="00C6503A">
                            <w:pPr>
                              <w:spacing w:line="420" w:lineRule="exact"/>
                              <w:jc w:val="distribute"/>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令和３年５</w:t>
                            </w:r>
                            <w:r w:rsidR="00E752B9" w:rsidRPr="00DA71C1">
                              <w:rPr>
                                <w:rFonts w:ascii="ＭＳ Ｐゴシック" w:eastAsia="ＭＳ Ｐゴシック" w:hAnsi="ＭＳ Ｐゴシック" w:hint="eastAsia"/>
                                <w:kern w:val="0"/>
                                <w:sz w:val="24"/>
                              </w:rPr>
                              <w:t>月</w:t>
                            </w:r>
                            <w:r w:rsidR="0030550A">
                              <w:rPr>
                                <w:rFonts w:ascii="ＭＳ Ｐゴシック" w:eastAsia="ＭＳ Ｐゴシック" w:hAnsi="ＭＳ Ｐゴシック" w:hint="eastAsia"/>
                                <w:kern w:val="0"/>
                                <w:sz w:val="24"/>
                              </w:rPr>
                              <w:t>３１</w:t>
                            </w:r>
                            <w:r w:rsidR="00C6503A">
                              <w:rPr>
                                <w:rFonts w:ascii="ＭＳ Ｐゴシック" w:eastAsia="ＭＳ Ｐゴシック" w:hAnsi="ＭＳ Ｐゴシック" w:hint="eastAsia"/>
                                <w:kern w:val="0"/>
                                <w:sz w:val="24"/>
                              </w:rPr>
                              <w:t>日（月</w:t>
                            </w:r>
                            <w:r w:rsidR="00E752B9" w:rsidRPr="00DA71C1">
                              <w:rPr>
                                <w:rFonts w:ascii="ＭＳ Ｐゴシック" w:eastAsia="ＭＳ Ｐゴシック" w:hAnsi="ＭＳ Ｐゴシック" w:hint="eastAsia"/>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3B5E8" id="_x0000_t202" coordsize="21600,21600" o:spt="202" path="m,l,21600r21600,l21600,xe">
                <v:stroke joinstyle="miter"/>
                <v:path gradientshapeok="t" o:connecttype="rect"/>
              </v:shapetype>
              <v:shape id="テキスト ボックス 11" o:spid="_x0000_s1026" type="#_x0000_t202" style="position:absolute;left:0;text-align:left;margin-left:28.2pt;margin-top:-28pt;width:154.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">
                <v:textbox inset="5.85pt,.7pt,5.85pt,.7pt">
                  <w:txbxContent>
                    <w:p w:rsidR="00E752B9" w:rsidRPr="00DA71C1" w:rsidRDefault="00E752B9" w:rsidP="00E752B9">
                      <w:pPr>
                        <w:spacing w:line="420" w:lineRule="exact"/>
                        <w:rPr>
                          <w:rFonts w:ascii="ＭＳ Ｐゴシック" w:eastAsia="ＭＳ Ｐゴシック" w:hAnsi="ＭＳ Ｐゴシック"/>
                          <w:kern w:val="0"/>
                          <w:sz w:val="24"/>
                        </w:rPr>
                      </w:pPr>
                      <w:r w:rsidRPr="00DA71C1">
                        <w:rPr>
                          <w:rFonts w:ascii="ＭＳ Ｐゴシック" w:eastAsia="ＭＳ Ｐゴシック" w:hAnsi="ＭＳ Ｐゴシック" w:hint="eastAsia"/>
                          <w:color w:val="000000" w:themeColor="text1"/>
                          <w:kern w:val="0"/>
                          <w:sz w:val="24"/>
                        </w:rPr>
                        <w:t>長野労働局発表</w:t>
                      </w:r>
                      <w:r w:rsidR="00C6503A">
                        <w:rPr>
                          <w:rFonts w:ascii="ＭＳ Ｐゴシック" w:eastAsia="ＭＳ Ｐゴシック" w:hAnsi="ＭＳ Ｐゴシック" w:hint="eastAsia"/>
                          <w:color w:val="000000" w:themeColor="text1"/>
                          <w:kern w:val="0"/>
                          <w:sz w:val="24"/>
                        </w:rPr>
                        <w:t xml:space="preserve">　</w:t>
                      </w:r>
                      <w:r w:rsidR="00B506C7">
                        <w:rPr>
                          <w:rFonts w:ascii="ＭＳ Ｐゴシック" w:eastAsia="ＭＳ Ｐゴシック" w:hAnsi="ＭＳ Ｐゴシック" w:hint="eastAsia"/>
                          <w:kern w:val="0"/>
                          <w:sz w:val="24"/>
                        </w:rPr>
                        <w:t>（３</w:t>
                      </w:r>
                      <w:r w:rsidR="0030550A">
                        <w:rPr>
                          <w:rFonts w:ascii="ＭＳ Ｐゴシック" w:eastAsia="ＭＳ Ｐゴシック" w:hAnsi="ＭＳ Ｐゴシック" w:hint="eastAsia"/>
                          <w:kern w:val="0"/>
                          <w:sz w:val="24"/>
                        </w:rPr>
                        <w:t>-１２</w:t>
                      </w:r>
                      <w:r w:rsidRPr="00DA71C1">
                        <w:rPr>
                          <w:rFonts w:ascii="ＭＳ Ｐゴシック" w:eastAsia="ＭＳ Ｐゴシック" w:hAnsi="ＭＳ Ｐゴシック"/>
                          <w:kern w:val="0"/>
                          <w:sz w:val="24"/>
                        </w:rPr>
                        <w:t>）</w:t>
                      </w:r>
                    </w:p>
                    <w:p w:rsidR="00E752B9" w:rsidRPr="00DA71C1" w:rsidRDefault="00B506C7" w:rsidP="00C6503A">
                      <w:pPr>
                        <w:spacing w:line="420" w:lineRule="exact"/>
                        <w:jc w:val="distribute"/>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令和３年５</w:t>
                      </w:r>
                      <w:r w:rsidR="00E752B9" w:rsidRPr="00DA71C1">
                        <w:rPr>
                          <w:rFonts w:ascii="ＭＳ Ｐゴシック" w:eastAsia="ＭＳ Ｐゴシック" w:hAnsi="ＭＳ Ｐゴシック" w:hint="eastAsia"/>
                          <w:kern w:val="0"/>
                          <w:sz w:val="24"/>
                        </w:rPr>
                        <w:t>月</w:t>
                      </w:r>
                      <w:r w:rsidR="0030550A">
                        <w:rPr>
                          <w:rFonts w:ascii="ＭＳ Ｐゴシック" w:eastAsia="ＭＳ Ｐゴシック" w:hAnsi="ＭＳ Ｐゴシック" w:hint="eastAsia"/>
                          <w:kern w:val="0"/>
                          <w:sz w:val="24"/>
                        </w:rPr>
                        <w:t>３１</w:t>
                      </w:r>
                      <w:r w:rsidR="00C6503A">
                        <w:rPr>
                          <w:rFonts w:ascii="ＭＳ Ｐゴシック" w:eastAsia="ＭＳ Ｐゴシック" w:hAnsi="ＭＳ Ｐゴシック" w:hint="eastAsia"/>
                          <w:kern w:val="0"/>
                          <w:sz w:val="24"/>
                        </w:rPr>
                        <w:t>日（月</w:t>
                      </w:r>
                      <w:r w:rsidR="00E752B9" w:rsidRPr="00DA71C1">
                        <w:rPr>
                          <w:rFonts w:ascii="ＭＳ Ｐゴシック" w:eastAsia="ＭＳ Ｐゴシック" w:hAnsi="ＭＳ Ｐゴシック" w:hint="eastAsia"/>
                          <w:kern w:val="0"/>
                          <w:sz w:val="24"/>
                        </w:rPr>
                        <w:t>）</w:t>
                      </w:r>
                    </w:p>
                  </w:txbxContent>
                </v:textbox>
              </v:shape>
            </w:pict>
          </mc:Fallback>
        </mc:AlternateContent>
      </w:r>
      <w:r w:rsidR="00E752B9">
        <w:rPr>
          <w:noProof/>
          <w:sz w:val="32"/>
          <w:szCs w:val="32"/>
        </w:rPr>
        <w:drawing>
          <wp:anchor distT="0" distB="0" distL="114300" distR="114300" simplePos="0" relativeHeight="251659264" behindDoc="0" locked="0" layoutInCell="1" allowOverlap="1" wp14:anchorId="3458A673" wp14:editId="47F64917">
            <wp:simplePos x="0" y="0"/>
            <wp:positionH relativeFrom="character">
              <wp:posOffset>-247650</wp:posOffset>
            </wp:positionH>
            <wp:positionV relativeFrom="page">
              <wp:posOffset>974090</wp:posOffset>
            </wp:positionV>
            <wp:extent cx="551815" cy="577850"/>
            <wp:effectExtent l="0" t="0" r="635" b="0"/>
            <wp:wrapNone/>
            <wp:docPr id="5" name="図 5" descr="報道発表資料psdのコピ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報道発表資料psdのコピー2"/>
                    <pic:cNvPicPr>
                      <a:picLocks noChangeAspect="1" noChangeArrowheads="1"/>
                    </pic:cNvPicPr>
                  </pic:nvPicPr>
                  <pic:blipFill>
                    <a:blip r:embed="rId6" cstate="print">
                      <a:extLst>
                        <a:ext uri="{28A0092B-C50C-407E-A947-70E740481C1C}">
                          <a14:useLocalDpi xmlns:a14="http://schemas.microsoft.com/office/drawing/2010/main" val="0"/>
                        </a:ext>
                      </a:extLst>
                    </a:blip>
                    <a:srcRect r="68234"/>
                    <a:stretch>
                      <a:fillRect/>
                    </a:stretch>
                  </pic:blipFill>
                  <pic:spPr bwMode="auto">
                    <a:xfrm>
                      <a:off x="0" y="0"/>
                      <a:ext cx="55181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2B9" w:rsidRDefault="00E752B9"/>
    <w:p w:rsidR="00E752B9" w:rsidRPr="00B506C7" w:rsidRDefault="00E752B9"/>
    <w:p w:rsidR="00E752B9" w:rsidRDefault="00E752B9"/>
    <w:p w:rsidR="00E50838" w:rsidRDefault="00E50838"/>
    <w:p w:rsidR="00E50838" w:rsidRDefault="00E50838"/>
    <w:p w:rsidR="00E50838" w:rsidRDefault="00E50838"/>
    <w:p w:rsidR="00E50838" w:rsidRDefault="00E50838">
      <w:bookmarkStart w:id="0" w:name="_GoBack"/>
      <w:bookmarkEnd w:id="0"/>
    </w:p>
    <w:p w:rsidR="00E50838" w:rsidRDefault="00E50838"/>
    <w:p w:rsidR="00E50838" w:rsidRDefault="00E50838"/>
    <w:p w:rsidR="00E50838" w:rsidRDefault="00E50838"/>
    <w:p w:rsidR="00E50838" w:rsidRDefault="00E50838"/>
    <w:p w:rsidR="00C277B8" w:rsidRDefault="00C277B8" w:rsidP="00C277B8">
      <w:pPr>
        <w:spacing w:line="400" w:lineRule="exact"/>
        <w:ind w:leftChars="-67" w:left="-141"/>
        <w:jc w:val="center"/>
        <w:rPr>
          <w:rFonts w:ascii="ＭＳ ゴシック" w:eastAsia="ＭＳ ゴシック" w:hAnsi="ＭＳ ゴシック"/>
          <w:sz w:val="38"/>
          <w:szCs w:val="38"/>
        </w:rPr>
      </w:pPr>
      <w:r>
        <w:rPr>
          <w:rFonts w:ascii="ＭＳ ゴシック" w:eastAsia="ＭＳ ゴシック" w:hAnsi="ＭＳ ゴシック" w:hint="eastAsia"/>
          <w:sz w:val="38"/>
          <w:szCs w:val="38"/>
        </w:rPr>
        <w:t>７月以降の雇用調整助成金の特例措置等</w:t>
      </w:r>
      <w:r w:rsidRPr="00702801">
        <w:rPr>
          <w:rFonts w:ascii="ＭＳ ゴシック" w:eastAsia="ＭＳ ゴシック" w:hAnsi="ＭＳ ゴシック" w:hint="eastAsia"/>
          <w:sz w:val="38"/>
          <w:szCs w:val="38"/>
        </w:rPr>
        <w:t>について</w:t>
      </w:r>
    </w:p>
    <w:p w:rsidR="0059518B" w:rsidRPr="00C277B8" w:rsidRDefault="0059518B" w:rsidP="00C277B8">
      <w:pPr>
        <w:spacing w:line="400" w:lineRule="exact"/>
        <w:ind w:leftChars="-67" w:left="-141"/>
        <w:jc w:val="center"/>
        <w:rPr>
          <w:rFonts w:ascii="ＭＳ ゴシック" w:eastAsia="ＭＳ ゴシック" w:hAnsi="ＭＳ ゴシック"/>
          <w:sz w:val="38"/>
          <w:szCs w:val="38"/>
        </w:rPr>
      </w:pPr>
      <w:r>
        <w:rPr>
          <w:rFonts w:ascii="ＭＳ ゴシック" w:eastAsia="ＭＳ ゴシック" w:hAnsi="ＭＳ ゴシック" w:hint="eastAsia"/>
          <w:sz w:val="38"/>
          <w:szCs w:val="38"/>
        </w:rPr>
        <w:t>（周知）</w:t>
      </w:r>
    </w:p>
    <w:p w:rsidR="00C277B8" w:rsidRDefault="00C277B8" w:rsidP="00C277B8">
      <w:pPr>
        <w:spacing w:beforeLines="50" w:before="180" w:line="320" w:lineRule="exact"/>
        <w:ind w:firstLine="240"/>
        <w:rPr>
          <w:rFonts w:ascii="ＭＳ ゴシック" w:eastAsia="ＭＳ ゴシック" w:hAnsi="ＭＳ ゴシック"/>
        </w:rPr>
      </w:pPr>
    </w:p>
    <w:p w:rsidR="00C277B8" w:rsidRPr="00C277B8" w:rsidRDefault="00C277B8" w:rsidP="00C277B8">
      <w:pPr>
        <w:spacing w:beforeLines="50" w:before="180" w:line="320" w:lineRule="exact"/>
        <w:ind w:firstLine="240"/>
        <w:rPr>
          <w:rFonts w:ascii="ＭＳ ゴシック" w:eastAsia="ＭＳ ゴシック" w:hAnsi="ＭＳ ゴシック"/>
        </w:rPr>
      </w:pPr>
      <w:r w:rsidRPr="00C277B8">
        <w:rPr>
          <w:rFonts w:ascii="ＭＳ ゴシック" w:eastAsia="ＭＳ ゴシック" w:hAnsi="ＭＳ ゴシック" w:hint="eastAsia"/>
        </w:rPr>
        <w:t>新型コロナウイルス感染症に係る雇用調整助成金・緊急雇用安定助成金、新型コロナウイルス感染症対応休業支援金・給付金の特例措置については、５月・６月は特に業況が厳しい事業主等に対し特例を設けつつ、原則的な措置の水準は一定程度抑えることとし、その上で、７月以降の助成内容については通常制度に向けて更に見直しを進めていく旨公表していたところです。</w:t>
      </w:r>
    </w:p>
    <w:p w:rsidR="00C277B8" w:rsidRPr="00C277B8" w:rsidRDefault="00C277B8" w:rsidP="00C277B8">
      <w:pPr>
        <w:spacing w:line="320" w:lineRule="exact"/>
        <w:ind w:firstLine="240"/>
        <w:rPr>
          <w:rFonts w:ascii="ＭＳ ゴシック" w:eastAsia="ＭＳ ゴシック" w:hAnsi="ＭＳ ゴシック"/>
        </w:rPr>
      </w:pPr>
      <w:r w:rsidRPr="00C277B8">
        <w:rPr>
          <w:rFonts w:ascii="ＭＳ ゴシック" w:eastAsia="ＭＳ ゴシック" w:hAnsi="ＭＳ ゴシック" w:hint="eastAsia"/>
        </w:rPr>
        <w:t xml:space="preserve">今般の緊急事態宣言の延長等を踏まえ、７月についても、５月・６月の助成内容を継続することとする予定です（別紙）。　　　　　　　　　　　　　　　　　　　　　　　　　　</w:t>
      </w:r>
    </w:p>
    <w:p w:rsidR="00C277B8" w:rsidRPr="00C277B8" w:rsidRDefault="00C277B8" w:rsidP="00C277B8">
      <w:pPr>
        <w:spacing w:line="320" w:lineRule="exact"/>
        <w:ind w:firstLine="240"/>
        <w:rPr>
          <w:rFonts w:ascii="ＭＳ ゴシック" w:eastAsia="ＭＳ ゴシック" w:hAnsi="ＭＳ ゴシック"/>
        </w:rPr>
      </w:pPr>
      <w:r w:rsidRPr="00C277B8">
        <w:rPr>
          <w:rFonts w:ascii="ＭＳ ゴシック" w:eastAsia="ＭＳ ゴシック" w:hAnsi="ＭＳ ゴシック" w:hint="eastAsia"/>
        </w:rPr>
        <w:t>８月以降の助成内容については、雇用情勢を踏まえながら検討し、６月中に改めてお知らせします。</w:t>
      </w:r>
    </w:p>
    <w:p w:rsidR="0059518B" w:rsidRPr="005B1500" w:rsidRDefault="0059518B" w:rsidP="005B1500">
      <w:pPr>
        <w:rPr>
          <w:rFonts w:ascii="ＭＳ ゴシック" w:eastAsia="ＭＳ ゴシック" w:hAnsi="ＭＳ ゴシック"/>
        </w:rPr>
      </w:pPr>
    </w:p>
    <w:p w:rsidR="00C277B8" w:rsidRPr="00C277B8" w:rsidRDefault="00C277B8" w:rsidP="00C277B8">
      <w:pPr>
        <w:spacing w:line="260" w:lineRule="exact"/>
        <w:ind w:left="210" w:hangingChars="100" w:hanging="210"/>
        <w:rPr>
          <w:rFonts w:ascii="ＭＳ ゴシック" w:eastAsia="ＭＳ ゴシック" w:hAnsi="ＭＳ ゴシック"/>
        </w:rPr>
      </w:pPr>
      <w:r w:rsidRPr="00C277B8">
        <w:rPr>
          <w:rFonts w:ascii="ＭＳ ゴシック" w:eastAsia="ＭＳ ゴシック" w:hAnsi="ＭＳ ゴシック" w:hint="eastAsia"/>
        </w:rPr>
        <w:t>（参考１）雇用調整助成金（新型コロナウイルス感染症の影響に伴う特例）</w:t>
      </w:r>
      <w:r w:rsidRPr="00C277B8">
        <w:rPr>
          <w:rFonts w:ascii="ＭＳ ゴシック" w:eastAsia="ＭＳ ゴシック" w:hAnsi="ＭＳ ゴシック" w:hint="eastAsia"/>
        </w:rPr>
        <w:br/>
      </w:r>
      <w:hyperlink r:id="rId7" w:history="1">
        <w:r w:rsidRPr="00C277B8">
          <w:rPr>
            <w:rStyle w:val="a5"/>
            <w:rFonts w:ascii="ＭＳ ゴシック" w:eastAsia="ＭＳ ゴシック" w:hAnsi="ＭＳ ゴシック" w:hint="eastAsia"/>
          </w:rPr>
          <w:t>https://www.mhlw.go.jp/stf/seisakunitsuite/bunya/koyou_roudou/koyou/kyufukin/pageL07.html</w:t>
        </w:r>
      </w:hyperlink>
    </w:p>
    <w:p w:rsidR="00C277B8" w:rsidRPr="00C277B8" w:rsidRDefault="00C277B8" w:rsidP="00C277B8">
      <w:pPr>
        <w:spacing w:line="260" w:lineRule="exact"/>
        <w:ind w:leftChars="200" w:left="420"/>
        <w:rPr>
          <w:rFonts w:ascii="ＭＳ ゴシック" w:eastAsia="ＭＳ ゴシック" w:hAnsi="ＭＳ ゴシック"/>
        </w:rPr>
      </w:pPr>
      <w:r w:rsidRPr="00C277B8">
        <w:rPr>
          <w:rFonts w:ascii="ＭＳ ゴシック" w:eastAsia="ＭＳ ゴシック" w:hAnsi="ＭＳ ゴシック" w:hint="eastAsia"/>
        </w:rPr>
        <w:t>コールセンター　0120-60-3999 受付時間9:00～21:00　土日・祝日含む</w:t>
      </w:r>
    </w:p>
    <w:p w:rsidR="00C277B8" w:rsidRPr="00C277B8" w:rsidRDefault="00C277B8" w:rsidP="00C277B8">
      <w:pPr>
        <w:spacing w:line="260" w:lineRule="exact"/>
        <w:ind w:left="210" w:hangingChars="100" w:hanging="210"/>
        <w:rPr>
          <w:rStyle w:val="a5"/>
          <w:rFonts w:ascii="ＭＳ ゴシック" w:eastAsia="ＭＳ ゴシック" w:hAnsi="ＭＳ ゴシック"/>
        </w:rPr>
      </w:pPr>
      <w:r w:rsidRPr="00C277B8">
        <w:rPr>
          <w:rFonts w:ascii="ＭＳ ゴシック" w:eastAsia="ＭＳ ゴシック" w:hAnsi="ＭＳ ゴシック" w:hint="eastAsia"/>
        </w:rPr>
        <w:t>（参考２）新型コロナウイルス感染症対応休業支援金・給付金</w:t>
      </w:r>
      <w:r w:rsidRPr="00C277B8">
        <w:rPr>
          <w:rFonts w:ascii="ＭＳ ゴシック" w:eastAsia="ＭＳ ゴシック" w:hAnsi="ＭＳ ゴシック" w:hint="eastAsia"/>
        </w:rPr>
        <w:br/>
      </w:r>
      <w:hyperlink r:id="rId8" w:history="1">
        <w:r w:rsidRPr="00C277B8">
          <w:rPr>
            <w:rStyle w:val="a5"/>
            <w:rFonts w:ascii="ＭＳ ゴシック" w:eastAsia="ＭＳ ゴシック" w:hAnsi="ＭＳ ゴシック" w:hint="eastAsia"/>
          </w:rPr>
          <w:t>https://www.mhlw.go.jp/stf/kyugyoshienkin.html</w:t>
        </w:r>
      </w:hyperlink>
    </w:p>
    <w:p w:rsidR="00C277B8" w:rsidRDefault="00C277B8" w:rsidP="00C277B8">
      <w:pPr>
        <w:ind w:firstLineChars="200" w:firstLine="460"/>
        <w:rPr>
          <w:rFonts w:ascii="ＭＳ ゴシック" w:eastAsia="ＭＳ ゴシック" w:hAnsi="ＭＳ ゴシック"/>
          <w:kern w:val="0"/>
        </w:rPr>
      </w:pPr>
      <w:r w:rsidRPr="00E50838">
        <w:rPr>
          <w:rFonts w:ascii="ＭＳ ゴシック" w:eastAsia="ＭＳ ゴシック" w:hAnsi="ＭＳ ゴシック" w:hint="eastAsia"/>
          <w:spacing w:val="10"/>
          <w:kern w:val="0"/>
          <w:fitText w:val="8400" w:id="-1780340992"/>
        </w:rPr>
        <w:t>コールセンター 0120-221-276 受付時間 月～金8:30～20:00/土日祝8:30～17:1</w:t>
      </w:r>
      <w:r w:rsidRPr="00E50838">
        <w:rPr>
          <w:rFonts w:ascii="ＭＳ ゴシック" w:eastAsia="ＭＳ ゴシック" w:hAnsi="ＭＳ ゴシック" w:hint="eastAsia"/>
          <w:spacing w:val="-15"/>
          <w:kern w:val="0"/>
          <w:fitText w:val="8400" w:id="-1780340992"/>
        </w:rPr>
        <w:t>5</w:t>
      </w:r>
    </w:p>
    <w:p w:rsidR="00E50838" w:rsidRDefault="00E50838" w:rsidP="00C277B8">
      <w:pPr>
        <w:ind w:firstLineChars="200" w:firstLine="420"/>
        <w:rPr>
          <w:rFonts w:ascii="ＭＳ ゴシック" w:eastAsia="ＭＳ ゴシック" w:hAnsi="ＭＳ ゴシック"/>
          <w:kern w:val="0"/>
        </w:rPr>
      </w:pPr>
    </w:p>
    <w:p w:rsidR="00E50838" w:rsidRDefault="005B1500" w:rsidP="00C277B8">
      <w:pPr>
        <w:ind w:firstLineChars="200" w:firstLine="480"/>
        <w:rPr>
          <w:rFonts w:ascii="ＭＳ ゴシック" w:eastAsia="ＭＳ ゴシック" w:hAnsi="ＭＳ ゴシック"/>
          <w:kern w:val="0"/>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3360" behindDoc="0" locked="0" layoutInCell="1" allowOverlap="1" wp14:anchorId="1178A47F" wp14:editId="5C4B47F8">
                <wp:simplePos x="0" y="0"/>
                <wp:positionH relativeFrom="margin">
                  <wp:align>left</wp:align>
                </wp:positionH>
                <wp:positionV relativeFrom="paragraph">
                  <wp:posOffset>199390</wp:posOffset>
                </wp:positionV>
                <wp:extent cx="5648325" cy="552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48325" cy="552450"/>
                        </a:xfrm>
                        <a:prstGeom prst="rect">
                          <a:avLst/>
                        </a:prstGeom>
                        <a:noFill/>
                        <a:ln w="12700" cap="flat" cmpd="sng" algn="ctr">
                          <a:solidFill>
                            <a:srgbClr val="5B9BD5">
                              <a:shade val="50000"/>
                            </a:srgbClr>
                          </a:solidFill>
                          <a:prstDash val="sysDash"/>
                          <a:miter lim="800000"/>
                        </a:ln>
                        <a:effectLst/>
                      </wps:spPr>
                      <wps:txbx>
                        <w:txbxContent>
                          <w:p w:rsidR="00754D40" w:rsidRPr="00BC4F96" w:rsidRDefault="00754D40" w:rsidP="00754D40">
                            <w:pPr>
                              <w:spacing w:line="300" w:lineRule="exact"/>
                              <w:ind w:left="220" w:hangingChars="100" w:hanging="220"/>
                              <w:rPr>
                                <w:rFonts w:ascii="ＭＳ Ｐゴシック" w:eastAsia="ＭＳ Ｐゴシック" w:hAnsi="ＭＳ Ｐゴシック"/>
                                <w:sz w:val="22"/>
                              </w:rPr>
                            </w:pPr>
                            <w:r w:rsidRPr="00BC4F96">
                              <w:rPr>
                                <w:rFonts w:ascii="ＭＳ Ｐゴシック" w:eastAsia="ＭＳ Ｐゴシック" w:hAnsi="ＭＳ Ｐゴシック" w:hint="eastAsia"/>
                                <w:sz w:val="22"/>
                              </w:rPr>
                              <w:t>※本件につきましては、</w:t>
                            </w:r>
                            <w:r>
                              <w:rPr>
                                <w:rFonts w:ascii="ＭＳ Ｐゴシック" w:eastAsia="ＭＳ Ｐゴシック" w:hAnsi="ＭＳ Ｐゴシック" w:hint="eastAsia"/>
                                <w:sz w:val="22"/>
                              </w:rPr>
                              <w:t>令和３</w:t>
                            </w:r>
                            <w:r w:rsidRPr="00BC4F96">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５</w:t>
                            </w:r>
                            <w:r w:rsidRPr="00BC4F96">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２８</w:t>
                            </w:r>
                            <w:r w:rsidRPr="00BC4F96">
                              <w:rPr>
                                <w:rFonts w:ascii="ＭＳ Ｐゴシック" w:eastAsia="ＭＳ Ｐゴシック" w:hAnsi="ＭＳ Ｐゴシック" w:hint="eastAsia"/>
                                <w:sz w:val="22"/>
                              </w:rPr>
                              <w:t>日に厚生労働省において公表されておりますが、改めて広く周知を行うためお知らせするものです。</w:t>
                            </w:r>
                          </w:p>
                          <w:p w:rsidR="00754D40" w:rsidRPr="00754D40" w:rsidRDefault="00754D40" w:rsidP="00754D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8A47F" id="正方形/長方形 1" o:spid="_x0000_s1027" style="position:absolute;left:0;text-align:left;margin-left:0;margin-top:15.7pt;width:444.75pt;height:43.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" filled="f" strokecolor="#41719c" strokeweight="1pt">
                <v:stroke dashstyle="3 1"/>
                <v:textbox>
                  <w:txbxContent>
                    <w:p w:rsidR="00754D40" w:rsidRPr="00BC4F96" w:rsidRDefault="00754D40" w:rsidP="00754D40">
                      <w:pPr>
                        <w:spacing w:line="300" w:lineRule="exact"/>
                        <w:ind w:left="220" w:hangingChars="100" w:hanging="220"/>
                        <w:rPr>
                          <w:rFonts w:ascii="ＭＳ Ｐゴシック" w:eastAsia="ＭＳ Ｐゴシック" w:hAnsi="ＭＳ Ｐゴシック"/>
                          <w:sz w:val="22"/>
                        </w:rPr>
                      </w:pPr>
                      <w:r w:rsidRPr="00BC4F96">
                        <w:rPr>
                          <w:rFonts w:ascii="ＭＳ Ｐゴシック" w:eastAsia="ＭＳ Ｐゴシック" w:hAnsi="ＭＳ Ｐゴシック" w:hint="eastAsia"/>
                          <w:sz w:val="22"/>
                        </w:rPr>
                        <w:t>※本件につきましては、</w:t>
                      </w:r>
                      <w:r>
                        <w:rPr>
                          <w:rFonts w:ascii="ＭＳ Ｐゴシック" w:eastAsia="ＭＳ Ｐゴシック" w:hAnsi="ＭＳ Ｐゴシック" w:hint="eastAsia"/>
                          <w:sz w:val="22"/>
                        </w:rPr>
                        <w:t>令和３</w:t>
                      </w:r>
                      <w:r w:rsidRPr="00BC4F96">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５</w:t>
                      </w:r>
                      <w:r w:rsidRPr="00BC4F96">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２８</w:t>
                      </w:r>
                      <w:r w:rsidRPr="00BC4F96">
                        <w:rPr>
                          <w:rFonts w:ascii="ＭＳ Ｐゴシック" w:eastAsia="ＭＳ Ｐゴシック" w:hAnsi="ＭＳ Ｐゴシック" w:hint="eastAsia"/>
                          <w:sz w:val="22"/>
                        </w:rPr>
                        <w:t>日に厚生労働省において公表されておりますが、改めて広く周知を行うためお知らせするものです。</w:t>
                      </w:r>
                    </w:p>
                    <w:p w:rsidR="00754D40" w:rsidRPr="00754D40" w:rsidRDefault="00754D40" w:rsidP="00754D40">
                      <w:pPr>
                        <w:jc w:val="center"/>
                      </w:pPr>
                    </w:p>
                  </w:txbxContent>
                </v:textbox>
                <w10:wrap anchorx="margin"/>
              </v:rect>
            </w:pict>
          </mc:Fallback>
        </mc:AlternateContent>
      </w:r>
    </w:p>
    <w:p w:rsidR="00754D40" w:rsidRPr="00C277B8" w:rsidRDefault="00754D40" w:rsidP="00C277B8">
      <w:pPr>
        <w:ind w:firstLineChars="200" w:firstLine="420"/>
        <w:rPr>
          <w:rFonts w:ascii="ＭＳ ゴシック" w:eastAsia="ＭＳ ゴシック" w:hAnsi="ＭＳ ゴシック"/>
          <w:kern w:val="0"/>
        </w:rPr>
      </w:pPr>
    </w:p>
    <w:sectPr w:rsidR="00754D40" w:rsidRPr="00C277B8" w:rsidSect="00701D7C">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C2108"/>
    <w:multiLevelType w:val="hybridMultilevel"/>
    <w:tmpl w:val="59B860BA"/>
    <w:lvl w:ilvl="0" w:tplc="CC1C07B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B1"/>
    <w:rsid w:val="000179E8"/>
    <w:rsid w:val="000F256E"/>
    <w:rsid w:val="001B2F38"/>
    <w:rsid w:val="00253C79"/>
    <w:rsid w:val="0030550A"/>
    <w:rsid w:val="00473EEA"/>
    <w:rsid w:val="0059518B"/>
    <w:rsid w:val="005B1500"/>
    <w:rsid w:val="005E024D"/>
    <w:rsid w:val="00660E9B"/>
    <w:rsid w:val="006D6984"/>
    <w:rsid w:val="00701D7C"/>
    <w:rsid w:val="007111DB"/>
    <w:rsid w:val="00754D40"/>
    <w:rsid w:val="00882AB6"/>
    <w:rsid w:val="00A146A7"/>
    <w:rsid w:val="00B506C7"/>
    <w:rsid w:val="00BC4F96"/>
    <w:rsid w:val="00C130E1"/>
    <w:rsid w:val="00C277B8"/>
    <w:rsid w:val="00C6503A"/>
    <w:rsid w:val="00DA71C1"/>
    <w:rsid w:val="00E50838"/>
    <w:rsid w:val="00E752B9"/>
    <w:rsid w:val="00F56DB1"/>
    <w:rsid w:val="00F944EA"/>
    <w:rsid w:val="00FA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2BF9D8"/>
  <w15:chartTrackingRefBased/>
  <w15:docId w15:val="{4DC9041D-1E09-4F08-8763-D1407679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52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52B9"/>
    <w:rPr>
      <w:rFonts w:asciiTheme="majorHAnsi" w:eastAsiaTheme="majorEastAsia" w:hAnsiTheme="majorHAnsi" w:cstheme="majorBidi"/>
      <w:sz w:val="18"/>
      <w:szCs w:val="18"/>
    </w:rPr>
  </w:style>
  <w:style w:type="paragraph" w:styleId="Web">
    <w:name w:val="Normal (Web)"/>
    <w:basedOn w:val="a"/>
    <w:uiPriority w:val="99"/>
    <w:semiHidden/>
    <w:unhideWhenUsed/>
    <w:rsid w:val="00660E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rsid w:val="00C277B8"/>
    <w:rPr>
      <w:color w:val="0563C1" w:themeColor="hyperlink"/>
      <w:u w:val="single"/>
    </w:rPr>
  </w:style>
  <w:style w:type="paragraph" w:styleId="a6">
    <w:name w:val="List Paragraph"/>
    <w:basedOn w:val="a"/>
    <w:uiPriority w:val="34"/>
    <w:qFormat/>
    <w:rsid w:val="00595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kyugyoshienkin.html" TargetMode="External"/><Relationship Id="rId3" Type="http://schemas.openxmlformats.org/officeDocument/2006/relationships/styles" Target="styles.xml"/><Relationship Id="rId7" Type="http://schemas.openxmlformats.org/officeDocument/2006/relationships/hyperlink" Target="https://www.mhlw.go.jp/stf/seisakunitsuite/bunya/koyou_roudou/koyou/kyufukin/pageL0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11D7-6999-49B6-A13F-DA2F627F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井原勝宏</dc:creator>
  <cp:keywords/>
  <dc:description/>
  <cp:lastModifiedBy>矢野芳子</cp:lastModifiedBy>
  <cp:revision>18</cp:revision>
  <cp:lastPrinted>2021-05-27T23:51:00Z</cp:lastPrinted>
  <dcterms:created xsi:type="dcterms:W3CDTF">2020-09-11T00:22:00Z</dcterms:created>
  <dcterms:modified xsi:type="dcterms:W3CDTF">2021-05-31T00:22:00Z</dcterms:modified>
</cp:coreProperties>
</file>